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0" w:rsidRDefault="002A4D49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宋体" w:hAnsi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5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color w:val="333333"/>
          <w:spacing w:val="5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pacing w:val="5"/>
          <w:sz w:val="28"/>
          <w:szCs w:val="28"/>
          <w:shd w:val="clear" w:color="auto" w:fill="FFFFFF"/>
        </w:rPr>
        <w:t>:</w:t>
      </w:r>
    </w:p>
    <w:p w:rsidR="009E6E20" w:rsidRDefault="009E6E20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pacing w:val="5"/>
          <w:sz w:val="32"/>
          <w:szCs w:val="32"/>
          <w:shd w:val="clear" w:color="auto" w:fill="FFFFFF"/>
        </w:rPr>
      </w:pPr>
    </w:p>
    <w:p w:rsidR="009E6E20" w:rsidRDefault="002A4D49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宋体" w:cs="宋体"/>
          <w:color w:val="333333"/>
          <w:spacing w:val="5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pacing w:val="5"/>
          <w:sz w:val="36"/>
          <w:szCs w:val="36"/>
          <w:shd w:val="clear" w:color="auto" w:fill="FFFFFF"/>
        </w:rPr>
        <w:t>大厂街道公办幼儿园</w:t>
      </w:r>
      <w:r>
        <w:rPr>
          <w:rFonts w:ascii="宋体" w:hAnsi="宋体" w:cs="宋体"/>
          <w:b/>
          <w:color w:val="333333"/>
          <w:spacing w:val="5"/>
          <w:sz w:val="36"/>
          <w:szCs w:val="36"/>
          <w:shd w:val="clear" w:color="auto" w:fill="FFFFFF"/>
        </w:rPr>
        <w:t>202</w:t>
      </w:r>
      <w:r>
        <w:rPr>
          <w:rFonts w:ascii="宋体" w:hAnsi="宋体" w:cs="宋体" w:hint="eastAsia"/>
          <w:b/>
          <w:color w:val="333333"/>
          <w:spacing w:val="5"/>
          <w:sz w:val="36"/>
          <w:szCs w:val="36"/>
          <w:shd w:val="clear" w:color="auto" w:fill="FFFFFF"/>
        </w:rPr>
        <w:t>2</w:t>
      </w:r>
      <w:r>
        <w:rPr>
          <w:rFonts w:ascii="宋体" w:hAnsi="宋体" w:cs="宋体" w:hint="eastAsia"/>
          <w:b/>
          <w:color w:val="333333"/>
          <w:spacing w:val="5"/>
          <w:sz w:val="36"/>
          <w:szCs w:val="36"/>
          <w:shd w:val="clear" w:color="auto" w:fill="FFFFFF"/>
        </w:rPr>
        <w:t>年公开招聘</w:t>
      </w:r>
      <w:r>
        <w:rPr>
          <w:rFonts w:ascii="宋体" w:hAnsi="宋体" w:cs="宋体" w:hint="eastAsia"/>
          <w:b/>
          <w:color w:val="333333"/>
          <w:spacing w:val="5"/>
          <w:sz w:val="36"/>
          <w:szCs w:val="36"/>
          <w:shd w:val="clear" w:color="auto" w:fill="FFFFFF"/>
        </w:rPr>
        <w:t>编外</w:t>
      </w:r>
      <w:r>
        <w:rPr>
          <w:rFonts w:ascii="宋体" w:hAnsi="宋体" w:cs="宋体" w:hint="eastAsia"/>
          <w:b/>
          <w:color w:val="333333"/>
          <w:spacing w:val="5"/>
          <w:sz w:val="36"/>
          <w:szCs w:val="36"/>
          <w:shd w:val="clear" w:color="auto" w:fill="FFFFFF"/>
        </w:rPr>
        <w:t>副园长、保育员岗位信息表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046"/>
        <w:gridCol w:w="853"/>
        <w:gridCol w:w="1333"/>
        <w:gridCol w:w="1358"/>
        <w:gridCol w:w="7532"/>
        <w:gridCol w:w="1449"/>
        <w:gridCol w:w="1280"/>
      </w:tblGrid>
      <w:tr w:rsidR="009E6E20">
        <w:trPr>
          <w:trHeight w:val="23"/>
          <w:jc w:val="center"/>
        </w:trPr>
        <w:tc>
          <w:tcPr>
            <w:tcW w:w="244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序号</w:t>
            </w:r>
          </w:p>
        </w:tc>
        <w:tc>
          <w:tcPr>
            <w:tcW w:w="335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岗位</w:t>
            </w:r>
          </w:p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名称</w:t>
            </w:r>
          </w:p>
        </w:tc>
        <w:tc>
          <w:tcPr>
            <w:tcW w:w="273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招聘人数</w:t>
            </w:r>
          </w:p>
        </w:tc>
        <w:tc>
          <w:tcPr>
            <w:tcW w:w="3274" w:type="pct"/>
            <w:gridSpan w:val="3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招聘条件</w:t>
            </w:r>
          </w:p>
        </w:tc>
        <w:tc>
          <w:tcPr>
            <w:tcW w:w="464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考试形式和所占比例</w:t>
            </w:r>
          </w:p>
        </w:tc>
        <w:tc>
          <w:tcPr>
            <w:tcW w:w="410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备注</w:t>
            </w:r>
          </w:p>
        </w:tc>
      </w:tr>
      <w:tr w:rsidR="009E6E20">
        <w:trPr>
          <w:trHeight w:val="23"/>
          <w:jc w:val="center"/>
        </w:trPr>
        <w:tc>
          <w:tcPr>
            <w:tcW w:w="244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335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273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427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学历</w:t>
            </w:r>
          </w:p>
        </w:tc>
        <w:tc>
          <w:tcPr>
            <w:tcW w:w="435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专业</w:t>
            </w:r>
          </w:p>
        </w:tc>
        <w:tc>
          <w:tcPr>
            <w:tcW w:w="2412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其他条件</w:t>
            </w:r>
          </w:p>
        </w:tc>
        <w:tc>
          <w:tcPr>
            <w:tcW w:w="464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410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</w:p>
        </w:tc>
      </w:tr>
      <w:tr w:rsidR="009E6E20">
        <w:trPr>
          <w:trHeight w:val="1429"/>
          <w:jc w:val="center"/>
        </w:trPr>
        <w:tc>
          <w:tcPr>
            <w:tcW w:w="244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  <w:t>1</w:t>
            </w:r>
          </w:p>
        </w:tc>
        <w:tc>
          <w:tcPr>
            <w:tcW w:w="335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副园长</w:t>
            </w:r>
          </w:p>
        </w:tc>
        <w:tc>
          <w:tcPr>
            <w:tcW w:w="273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  <w:t>2</w:t>
            </w:r>
          </w:p>
        </w:tc>
        <w:tc>
          <w:tcPr>
            <w:tcW w:w="427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本科及以上学历</w:t>
            </w:r>
          </w:p>
        </w:tc>
        <w:tc>
          <w:tcPr>
            <w:tcW w:w="435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5"/>
                <w:shd w:val="clear" w:color="auto" w:fill="FFFFFF"/>
              </w:rPr>
              <w:t>学前教育</w:t>
            </w:r>
          </w:p>
        </w:tc>
        <w:tc>
          <w:tcPr>
            <w:tcW w:w="2412" w:type="pct"/>
            <w:vAlign w:val="center"/>
          </w:tcPr>
          <w:p w:rsidR="009E6E20" w:rsidRDefault="002A4D4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>持有江苏省幼儿园园长培训合格证书</w:t>
            </w:r>
            <w:r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>幼儿教师资格证书</w:t>
            </w:r>
            <w:r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>普通</w:t>
            </w: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>话二甲及以上等级证书</w:t>
            </w:r>
            <w:r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  <w:t>。</w:t>
            </w:r>
          </w:p>
          <w:p w:rsidR="009E6E20" w:rsidRDefault="002A4D4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24"/>
              </w:rPr>
              <w:t>具有五年以上幼儿教师工资经历</w:t>
            </w:r>
            <w:r>
              <w:rPr>
                <w:rFonts w:asciiTheme="minorEastAsia" w:hAnsiTheme="minorEastAsia" w:hint="eastAsia"/>
                <w:sz w:val="24"/>
              </w:rPr>
              <w:t>,</w:t>
            </w:r>
            <w:r>
              <w:rPr>
                <w:rFonts w:asciiTheme="minorEastAsia" w:hAnsiTheme="minorEastAsia" w:hint="eastAsia"/>
                <w:sz w:val="24"/>
              </w:rPr>
              <w:t>两年及以上园长（含副园长）工作经历</w:t>
            </w:r>
            <w:r>
              <w:rPr>
                <w:rFonts w:asciiTheme="minorEastAsia" w:hAnsiTheme="minorEastAsia"/>
                <w:sz w:val="24"/>
              </w:rPr>
              <w:t>；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工作经验计算的截至日期为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31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日。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有较丰富的幼儿园管理理念和成熟的办园经验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有较强的语言文字表达能力、教育行政管理能力、领导能力、组织协调能力、改革创新能力以及教学指导和教科研能力。</w:t>
            </w:r>
          </w:p>
          <w:p w:rsidR="009E6E20" w:rsidRDefault="002A4D49">
            <w:pPr>
              <w:spacing w:line="360" w:lineRule="auto"/>
              <w:jc w:val="left"/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</w:pPr>
            <w:r w:rsidRPr="00B35F05">
              <w:rPr>
                <w:rFonts w:asciiTheme="minorEastAsia" w:hAnsiTheme="minorEastAsia" w:cs="宋体" w:hint="eastAsia"/>
                <w:color w:val="000000" w:themeColor="text1"/>
                <w:sz w:val="24"/>
                <w:shd w:val="clear" w:color="auto" w:fill="FFFFFF"/>
              </w:rPr>
              <w:t>3.</w:t>
            </w:r>
            <w:r w:rsidRPr="00B35F05">
              <w:rPr>
                <w:rFonts w:asciiTheme="minorEastAsia" w:hAnsiTheme="minorEastAsia" w:cs="Arial" w:hint="eastAsia"/>
                <w:color w:val="000000" w:themeColor="text1"/>
                <w:kern w:val="0"/>
                <w:sz w:val="24"/>
              </w:rPr>
              <w:t>年龄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要求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40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周岁及以下（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1982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日及以后出生）。身心健康，具备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正常履行岗位职责所需的身体条件</w:t>
            </w:r>
            <w:r>
              <w:rPr>
                <w:rFonts w:asciiTheme="minorEastAsia" w:hAnsiTheme="minorEastAsia" w:cs="宋体" w:hint="eastAsia"/>
                <w:color w:val="000000"/>
                <w:spacing w:val="5"/>
                <w:sz w:val="24"/>
                <w:shd w:val="clear" w:color="auto" w:fill="FFFFFF"/>
              </w:rPr>
              <w:t>。</w:t>
            </w:r>
          </w:p>
          <w:p w:rsidR="009E6E20" w:rsidRDefault="009E6E20">
            <w:pPr>
              <w:snapToGrid w:val="0"/>
              <w:spacing w:line="360" w:lineRule="auto"/>
              <w:rPr>
                <w:rFonts w:asciiTheme="minorEastAsia" w:hAnsiTheme="minorEastAsia" w:cs="宋体"/>
                <w:color w:val="000000"/>
                <w:spacing w:val="5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64" w:type="pct"/>
            <w:vMerge w:val="restar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left"/>
              <w:rPr>
                <w:rFonts w:asciiTheme="minorEastAsia" w:eastAsiaTheme="minorEastAsia" w:hAnsiTheme="minorEastAsia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笔试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40%+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面试（含技能考核）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60%</w:t>
            </w:r>
          </w:p>
        </w:tc>
        <w:tc>
          <w:tcPr>
            <w:tcW w:w="410" w:type="pct"/>
            <w:vMerge w:val="restart"/>
            <w:vAlign w:val="center"/>
          </w:tcPr>
          <w:p w:rsidR="009E6E20" w:rsidRDefault="002A4D49">
            <w:pPr>
              <w:snapToGrid w:val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工作地点须服从分配</w:t>
            </w:r>
          </w:p>
        </w:tc>
      </w:tr>
      <w:tr w:rsidR="009E6E20">
        <w:trPr>
          <w:trHeight w:val="938"/>
          <w:jc w:val="center"/>
        </w:trPr>
        <w:tc>
          <w:tcPr>
            <w:tcW w:w="244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5"/>
                <w:shd w:val="clear" w:color="auto" w:fill="FFFFFF"/>
              </w:rPr>
              <w:t>2</w:t>
            </w:r>
          </w:p>
        </w:tc>
        <w:tc>
          <w:tcPr>
            <w:tcW w:w="335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5"/>
                <w:shd w:val="clear" w:color="auto" w:fill="FFFFFF"/>
              </w:rPr>
              <w:t>保育员</w:t>
            </w:r>
          </w:p>
        </w:tc>
        <w:tc>
          <w:tcPr>
            <w:tcW w:w="273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5"/>
                <w:shd w:val="clear" w:color="auto" w:fill="FFFFFF"/>
              </w:rPr>
              <w:t>9</w:t>
            </w:r>
          </w:p>
        </w:tc>
        <w:tc>
          <w:tcPr>
            <w:tcW w:w="427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5"/>
                <w:shd w:val="clear" w:color="auto" w:fill="FFFFFF"/>
              </w:rPr>
              <w:t>高中及以上</w:t>
            </w:r>
          </w:p>
        </w:tc>
        <w:tc>
          <w:tcPr>
            <w:tcW w:w="435" w:type="pct"/>
            <w:vAlign w:val="center"/>
          </w:tcPr>
          <w:p w:rsidR="009E6E20" w:rsidRDefault="002A4D49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5"/>
                <w:shd w:val="clear" w:color="auto" w:fill="FFFFFF"/>
              </w:rPr>
              <w:t>不限</w:t>
            </w:r>
          </w:p>
        </w:tc>
        <w:tc>
          <w:tcPr>
            <w:tcW w:w="2412" w:type="pct"/>
            <w:vAlign w:val="center"/>
          </w:tcPr>
          <w:p w:rsidR="009E6E20" w:rsidRDefault="002A4D49">
            <w:pPr>
              <w:spacing w:line="360" w:lineRule="auto"/>
              <w:jc w:val="left"/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1.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需经过专业培训，持有保育员上岗证书。</w:t>
            </w:r>
          </w:p>
          <w:p w:rsidR="009E6E20" w:rsidRDefault="002A4D49">
            <w:pPr>
              <w:spacing w:line="360" w:lineRule="auto"/>
              <w:jc w:val="left"/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2.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年龄在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40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周岁以下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1982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日以后生</w:t>
            </w:r>
            <w:r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  <w:t>）。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身心健康，具备正常履行岗位职责所需的身体条件。</w:t>
            </w:r>
          </w:p>
          <w:p w:rsidR="009E6E20" w:rsidRDefault="002A4D49">
            <w:pPr>
              <w:spacing w:line="360" w:lineRule="auto"/>
              <w:jc w:val="left"/>
              <w:rPr>
                <w:rFonts w:asciiTheme="minorEastAsia" w:hAnsiTheme="minorEastAsia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3.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hd w:val="clear" w:color="auto" w:fill="FFFFFF"/>
              </w:rPr>
              <w:t>具有幼儿教育三年及以上从业经验者优先。</w:t>
            </w:r>
          </w:p>
        </w:tc>
        <w:tc>
          <w:tcPr>
            <w:tcW w:w="464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410" w:type="pct"/>
            <w:vMerge/>
            <w:vAlign w:val="center"/>
          </w:tcPr>
          <w:p w:rsidR="009E6E20" w:rsidRDefault="009E6E20">
            <w:pPr>
              <w:pStyle w:val="a5"/>
              <w:widowControl/>
              <w:snapToGrid w:val="0"/>
              <w:spacing w:before="0" w:beforeAutospacing="0" w:after="0" w:afterAutospacing="0" w:line="225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spacing w:val="5"/>
                <w:shd w:val="clear" w:color="auto" w:fill="FFFFFF"/>
              </w:rPr>
            </w:pPr>
          </w:p>
        </w:tc>
      </w:tr>
    </w:tbl>
    <w:p w:rsidR="009E6E20" w:rsidRDefault="009E6E20">
      <w:pPr>
        <w:pStyle w:val="a5"/>
        <w:shd w:val="clear" w:color="auto" w:fill="FFFFFF"/>
        <w:spacing w:before="0" w:beforeAutospacing="0" w:after="0" w:afterAutospacing="0" w:line="600" w:lineRule="exact"/>
        <w:rPr>
          <w:rFonts w:asciiTheme="minorEastAsia" w:eastAsiaTheme="minorEastAsia" w:hAnsiTheme="minorEastAsia"/>
        </w:rPr>
      </w:pPr>
    </w:p>
    <w:sectPr w:rsidR="009E6E20" w:rsidSect="009E6E2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49" w:rsidRDefault="002A4D49" w:rsidP="00B35F05">
      <w:r>
        <w:separator/>
      </w:r>
    </w:p>
  </w:endnote>
  <w:endnote w:type="continuationSeparator" w:id="1">
    <w:p w:rsidR="002A4D49" w:rsidRDefault="002A4D49" w:rsidP="00B3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49" w:rsidRDefault="002A4D49" w:rsidP="00B35F05">
      <w:r>
        <w:separator/>
      </w:r>
    </w:p>
  </w:footnote>
  <w:footnote w:type="continuationSeparator" w:id="1">
    <w:p w:rsidR="002A4D49" w:rsidRDefault="002A4D49" w:rsidP="00B35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2FCE"/>
    <w:multiLevelType w:val="singleLevel"/>
    <w:tmpl w:val="62972FC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ZmQxYmEyNTk2YzNjY2I2ZjRiZmI1YTIyMjIzZTYifQ=="/>
  </w:docVars>
  <w:rsids>
    <w:rsidRoot w:val="B4BF1278"/>
    <w:rsid w:val="B4BF1278"/>
    <w:rsid w:val="CBBBA906"/>
    <w:rsid w:val="CCFF0C80"/>
    <w:rsid w:val="CFFB309A"/>
    <w:rsid w:val="DAF7C63F"/>
    <w:rsid w:val="DBDF696D"/>
    <w:rsid w:val="DCFFCC31"/>
    <w:rsid w:val="F4FBEC58"/>
    <w:rsid w:val="F51B5862"/>
    <w:rsid w:val="F77DE746"/>
    <w:rsid w:val="FDFD2B12"/>
    <w:rsid w:val="00080AC0"/>
    <w:rsid w:val="00200CAA"/>
    <w:rsid w:val="00250786"/>
    <w:rsid w:val="002A4D49"/>
    <w:rsid w:val="00421F5B"/>
    <w:rsid w:val="00472760"/>
    <w:rsid w:val="004A3183"/>
    <w:rsid w:val="004B44AA"/>
    <w:rsid w:val="004F20E6"/>
    <w:rsid w:val="005A6A24"/>
    <w:rsid w:val="005C715B"/>
    <w:rsid w:val="005E04D2"/>
    <w:rsid w:val="0066689B"/>
    <w:rsid w:val="006D6459"/>
    <w:rsid w:val="007266FF"/>
    <w:rsid w:val="007400BE"/>
    <w:rsid w:val="007730C3"/>
    <w:rsid w:val="007B3F3E"/>
    <w:rsid w:val="00942FA1"/>
    <w:rsid w:val="009E6E20"/>
    <w:rsid w:val="00A370EC"/>
    <w:rsid w:val="00AD495E"/>
    <w:rsid w:val="00B240E3"/>
    <w:rsid w:val="00B35F05"/>
    <w:rsid w:val="00B83BB3"/>
    <w:rsid w:val="00BC5A4A"/>
    <w:rsid w:val="00C21DEE"/>
    <w:rsid w:val="00C23B3B"/>
    <w:rsid w:val="00CB4412"/>
    <w:rsid w:val="00D0158E"/>
    <w:rsid w:val="00E5045B"/>
    <w:rsid w:val="00ED3B2B"/>
    <w:rsid w:val="00ED5A63"/>
    <w:rsid w:val="00EF63A7"/>
    <w:rsid w:val="00F0373D"/>
    <w:rsid w:val="00F84313"/>
    <w:rsid w:val="03F94687"/>
    <w:rsid w:val="130D52FC"/>
    <w:rsid w:val="2A66413A"/>
    <w:rsid w:val="2C6A30F0"/>
    <w:rsid w:val="3B2EEFB0"/>
    <w:rsid w:val="408776A9"/>
    <w:rsid w:val="48E44FD8"/>
    <w:rsid w:val="589466A1"/>
    <w:rsid w:val="6326814B"/>
    <w:rsid w:val="644C437B"/>
    <w:rsid w:val="6B5F52CB"/>
    <w:rsid w:val="79EEE09F"/>
    <w:rsid w:val="7BFE6CEA"/>
    <w:rsid w:val="7D7EB605"/>
    <w:rsid w:val="7EB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6E2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E6E20"/>
    <w:pPr>
      <w:spacing w:before="100" w:beforeAutospacing="1" w:after="100" w:afterAutospacing="1"/>
    </w:pPr>
    <w:rPr>
      <w:rFonts w:ascii="Calibri" w:eastAsia="宋体" w:hAnsi="Calibri"/>
      <w:sz w:val="24"/>
    </w:rPr>
  </w:style>
  <w:style w:type="paragraph" w:customStyle="1" w:styleId="10">
    <w:name w:val="修订1"/>
    <w:hidden/>
    <w:uiPriority w:val="99"/>
    <w:semiHidden/>
    <w:qFormat/>
    <w:rsid w:val="009E6E20"/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sid w:val="009E6E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6E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kitakara</dc:creator>
  <cp:lastModifiedBy>张淑芝</cp:lastModifiedBy>
  <cp:revision>13</cp:revision>
  <cp:lastPrinted>2022-06-11T11:50:00Z</cp:lastPrinted>
  <dcterms:created xsi:type="dcterms:W3CDTF">2022-06-10T00:32:00Z</dcterms:created>
  <dcterms:modified xsi:type="dcterms:W3CDTF">2022-07-04T06:47:00Z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578B50BCD5944CF2A536B2BCE2D5CB07</vt:lpwstr>
  </property>
</Properties>
</file>