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286" w:firstLine="160" w:firstLineChars="5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附表1：</w:t>
      </w:r>
    </w:p>
    <w:p>
      <w:pPr>
        <w:autoSpaceDE w:val="0"/>
        <w:autoSpaceDN w:val="0"/>
        <w:adjustRightInd w:val="0"/>
        <w:ind w:left="123" w:right="286"/>
        <w:jc w:val="center"/>
        <w:rPr>
          <w:rFonts w:hint="eastAsia" w:asci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宋体"/>
          <w:kern w:val="0"/>
          <w:sz w:val="36"/>
          <w:szCs w:val="36"/>
        </w:rPr>
        <w:t>母婴保健技术人员资格培训考核报名表</w:t>
      </w:r>
    </w:p>
    <w:bookmarkEnd w:id="0"/>
    <w:tbl>
      <w:tblPr>
        <w:tblStyle w:val="2"/>
        <w:tblpPr w:leftFromText="180" w:rightFromText="180" w:vertAnchor="text" w:horzAnchor="page" w:tblpX="1207" w:tblpY="130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10"/>
        <w:gridCol w:w="1998"/>
        <w:gridCol w:w="1051"/>
        <w:gridCol w:w="631"/>
        <w:gridCol w:w="1051"/>
        <w:gridCol w:w="1473"/>
        <w:gridCol w:w="42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报考专业</w:t>
            </w:r>
          </w:p>
        </w:tc>
        <w:tc>
          <w:tcPr>
            <w:tcW w:w="641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族别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毕业学校</w:t>
            </w:r>
          </w:p>
        </w:tc>
        <w:tc>
          <w:tcPr>
            <w:tcW w:w="389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毕业专业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技术职称</w:t>
            </w:r>
          </w:p>
        </w:tc>
        <w:tc>
          <w:tcPr>
            <w:tcW w:w="389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批准时间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</w:trPr>
        <w:tc>
          <w:tcPr>
            <w:tcW w:w="1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79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7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医疗机构执业许可证登记号：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现从事专业</w:t>
            </w:r>
          </w:p>
        </w:tc>
        <w:tc>
          <w:tcPr>
            <w:tcW w:w="473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年限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报考技术项目</w:t>
            </w:r>
          </w:p>
        </w:tc>
        <w:tc>
          <w:tcPr>
            <w:tcW w:w="778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571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单位盖章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547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审查意见：</w:t>
            </w:r>
          </w:p>
        </w:tc>
        <w:tc>
          <w:tcPr>
            <w:tcW w:w="4101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县市卫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  <w:t>健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委审查盖章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年  月  日 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547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审查意见：</w:t>
            </w:r>
          </w:p>
        </w:tc>
        <w:tc>
          <w:tcPr>
            <w:tcW w:w="4101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地区卫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  <w:t>健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委审查盖章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年  月  日 </w:t>
            </w: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286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ind w:left="123" w:right="286"/>
        <w:jc w:val="center"/>
        <w:rPr>
          <w:rFonts w:hint="eastAsia" w:ascii="黑体" w:eastAsia="黑体" w:cs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9651C"/>
    <w:rsid w:val="308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2022-06-09T08:50:00Z</dcterms:created>
  <dc:creator>Administrator</dc:creator>
  <cp:lastModifiedBy>Administrator</cp:lastModifiedBy>
  <dcterms:modified xsi:type="dcterms:W3CDTF">2022-06-09T08:52:50Z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